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C" w:rsidRPr="00DE36AC" w:rsidRDefault="00B26381">
      <w:pPr>
        <w:rPr>
          <w:sz w:val="24"/>
          <w:szCs w:val="24"/>
        </w:rPr>
      </w:pPr>
      <w:bookmarkStart w:id="0" w:name="_GoBack"/>
      <w:bookmarkEnd w:id="0"/>
      <w:r w:rsidRPr="00DE36AC">
        <w:rPr>
          <w:sz w:val="24"/>
          <w:szCs w:val="24"/>
        </w:rPr>
        <w:t>Протокол экспертизы работ, поступивших на муниципальный конкурс реализованных проектов.</w:t>
      </w:r>
    </w:p>
    <w:tbl>
      <w:tblPr>
        <w:tblStyle w:val="a3"/>
        <w:tblpPr w:leftFromText="180" w:rightFromText="180" w:horzAnchor="margin" w:tblpXSpec="center" w:tblpY="699"/>
        <w:tblW w:w="15992" w:type="dxa"/>
        <w:tblLayout w:type="fixed"/>
        <w:tblLook w:val="04A0" w:firstRow="1" w:lastRow="0" w:firstColumn="1" w:lastColumn="0" w:noHBand="0" w:noVBand="1"/>
      </w:tblPr>
      <w:tblGrid>
        <w:gridCol w:w="377"/>
        <w:gridCol w:w="1860"/>
        <w:gridCol w:w="6"/>
        <w:gridCol w:w="24"/>
        <w:gridCol w:w="13"/>
        <w:gridCol w:w="17"/>
        <w:gridCol w:w="1647"/>
        <w:gridCol w:w="1275"/>
        <w:gridCol w:w="1276"/>
        <w:gridCol w:w="1134"/>
        <w:gridCol w:w="1276"/>
        <w:gridCol w:w="1134"/>
        <w:gridCol w:w="1134"/>
        <w:gridCol w:w="1134"/>
        <w:gridCol w:w="1134"/>
        <w:gridCol w:w="1276"/>
        <w:gridCol w:w="1275"/>
      </w:tblGrid>
      <w:tr w:rsidR="00B26381" w:rsidRPr="00DE36AC" w:rsidTr="00DE36AC">
        <w:trPr>
          <w:trHeight w:val="543"/>
        </w:trPr>
        <w:tc>
          <w:tcPr>
            <w:tcW w:w="377" w:type="dxa"/>
            <w:vMerge w:val="restart"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Merge w:val="restart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</w:p>
          <w:p w:rsidR="00B26381" w:rsidRPr="00B31777" w:rsidRDefault="00B26381" w:rsidP="00DE36AC">
            <w:pPr>
              <w:rPr>
                <w:b/>
                <w:sz w:val="20"/>
                <w:szCs w:val="20"/>
              </w:rPr>
            </w:pPr>
            <w:r w:rsidRPr="00B31777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647" w:type="dxa"/>
            <w:vMerge w:val="restart"/>
          </w:tcPr>
          <w:p w:rsidR="00B26381" w:rsidRPr="00B31777" w:rsidRDefault="00B26381" w:rsidP="00DE36AC">
            <w:pPr>
              <w:rPr>
                <w:b/>
                <w:sz w:val="20"/>
                <w:szCs w:val="20"/>
              </w:rPr>
            </w:pPr>
          </w:p>
          <w:p w:rsidR="00B26381" w:rsidRPr="00B31777" w:rsidRDefault="00B26381" w:rsidP="00DE36AC">
            <w:pPr>
              <w:rPr>
                <w:b/>
                <w:sz w:val="20"/>
                <w:szCs w:val="20"/>
              </w:rPr>
            </w:pPr>
            <w:r w:rsidRPr="00B31777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0773" w:type="dxa"/>
            <w:gridSpan w:val="9"/>
          </w:tcPr>
          <w:p w:rsidR="00B26381" w:rsidRPr="00B31777" w:rsidRDefault="00B26381" w:rsidP="00DE36AC">
            <w:pPr>
              <w:jc w:val="center"/>
              <w:rPr>
                <w:b/>
                <w:sz w:val="20"/>
                <w:szCs w:val="20"/>
              </w:rPr>
            </w:pPr>
            <w:r w:rsidRPr="00B31777">
              <w:rPr>
                <w:b/>
                <w:sz w:val="20"/>
                <w:szCs w:val="20"/>
              </w:rPr>
              <w:t>Оценки экспертов</w:t>
            </w:r>
          </w:p>
        </w:tc>
        <w:tc>
          <w:tcPr>
            <w:tcW w:w="1275" w:type="dxa"/>
          </w:tcPr>
          <w:p w:rsidR="00B26381" w:rsidRPr="00B31777" w:rsidRDefault="00B26381" w:rsidP="00DE36AC">
            <w:pPr>
              <w:ind w:right="94"/>
              <w:jc w:val="both"/>
              <w:rPr>
                <w:sz w:val="20"/>
                <w:szCs w:val="20"/>
              </w:rPr>
            </w:pPr>
          </w:p>
        </w:tc>
      </w:tr>
      <w:tr w:rsidR="00B26381" w:rsidRPr="00DE36AC" w:rsidTr="00DE36AC">
        <w:trPr>
          <w:trHeight w:val="543"/>
        </w:trPr>
        <w:tc>
          <w:tcPr>
            <w:tcW w:w="377" w:type="dxa"/>
            <w:vMerge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Merge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26381" w:rsidRPr="00B31777" w:rsidRDefault="00B26381" w:rsidP="00DE36AC">
            <w:pPr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6381" w:rsidRPr="00B31777" w:rsidRDefault="00B26381" w:rsidP="00DE36AC">
            <w:pPr>
              <w:ind w:right="94"/>
              <w:jc w:val="both"/>
              <w:rPr>
                <w:sz w:val="20"/>
                <w:szCs w:val="20"/>
              </w:rPr>
            </w:pPr>
            <w:r w:rsidRPr="00B31777">
              <w:rPr>
                <w:sz w:val="20"/>
                <w:szCs w:val="20"/>
              </w:rPr>
              <w:t>Средний балл</w:t>
            </w:r>
          </w:p>
        </w:tc>
      </w:tr>
      <w:tr w:rsidR="00B26381" w:rsidRPr="00DE36AC" w:rsidTr="00DE36AC">
        <w:trPr>
          <w:trHeight w:val="256"/>
        </w:trPr>
        <w:tc>
          <w:tcPr>
            <w:tcW w:w="377" w:type="dxa"/>
          </w:tcPr>
          <w:p w:rsidR="00B26381" w:rsidRPr="00DE36AC" w:rsidRDefault="00B26381" w:rsidP="00DE36A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340" w:type="dxa"/>
            <w:gridSpan w:val="15"/>
          </w:tcPr>
          <w:p w:rsidR="00B26381" w:rsidRPr="00DE36AC" w:rsidRDefault="00B26381" w:rsidP="00DE36AC">
            <w:pPr>
              <w:jc w:val="center"/>
              <w:rPr>
                <w:b/>
                <w:sz w:val="24"/>
                <w:szCs w:val="24"/>
              </w:rPr>
            </w:pPr>
            <w:r w:rsidRPr="00DE36AC">
              <w:rPr>
                <w:b/>
                <w:sz w:val="24"/>
                <w:szCs w:val="24"/>
              </w:rPr>
              <w:t>Социальный проект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743"/>
              <w:jc w:val="center"/>
              <w:rPr>
                <w:b/>
                <w:sz w:val="24"/>
                <w:szCs w:val="24"/>
              </w:rPr>
            </w:pP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5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Федулова И.Н.</w:t>
            </w:r>
          </w:p>
        </w:tc>
        <w:tc>
          <w:tcPr>
            <w:tcW w:w="1647" w:type="dxa"/>
          </w:tcPr>
          <w:p w:rsidR="00B26381" w:rsidRPr="00DE36AC" w:rsidRDefault="00B26381" w:rsidP="00DE36AC">
            <w:pPr>
              <w:rPr>
                <w:sz w:val="20"/>
                <w:szCs w:val="20"/>
              </w:rPr>
            </w:pPr>
            <w:r w:rsidRPr="00DE36AC">
              <w:rPr>
                <w:sz w:val="20"/>
                <w:szCs w:val="20"/>
              </w:rPr>
              <w:t>Сценка ко дню матери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27,6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5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Клещева Л.В.</w:t>
            </w:r>
          </w:p>
        </w:tc>
        <w:tc>
          <w:tcPr>
            <w:tcW w:w="1647" w:type="dxa"/>
          </w:tcPr>
          <w:p w:rsidR="00B26381" w:rsidRPr="00DE36AC" w:rsidRDefault="00B26381" w:rsidP="00DE36AC">
            <w:pPr>
              <w:rPr>
                <w:sz w:val="20"/>
                <w:szCs w:val="20"/>
              </w:rPr>
            </w:pPr>
            <w:r w:rsidRPr="00DE36AC">
              <w:rPr>
                <w:sz w:val="20"/>
                <w:szCs w:val="20"/>
              </w:rPr>
              <w:t>Наш любимый детский сад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17,8</w:t>
            </w:r>
          </w:p>
        </w:tc>
      </w:tr>
      <w:tr w:rsidR="00B26381" w:rsidRPr="00DE36AC" w:rsidTr="00DE36AC">
        <w:trPr>
          <w:trHeight w:val="256"/>
        </w:trPr>
        <w:tc>
          <w:tcPr>
            <w:tcW w:w="377" w:type="dxa"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5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Трошкина Е.А.</w:t>
            </w:r>
          </w:p>
        </w:tc>
        <w:tc>
          <w:tcPr>
            <w:tcW w:w="1647" w:type="dxa"/>
          </w:tcPr>
          <w:p w:rsidR="00B26381" w:rsidRPr="00DE36AC" w:rsidRDefault="00B26381" w:rsidP="00DE36AC">
            <w:pPr>
              <w:rPr>
                <w:sz w:val="20"/>
                <w:szCs w:val="20"/>
              </w:rPr>
            </w:pPr>
            <w:r w:rsidRPr="00DE36AC">
              <w:rPr>
                <w:sz w:val="20"/>
                <w:szCs w:val="20"/>
              </w:rPr>
              <w:t>Удивительный мир в капле воды, или можно ли пить из лужи?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25,3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  <w:gridSpan w:val="5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Галкина М.В.</w:t>
            </w:r>
          </w:p>
        </w:tc>
        <w:tc>
          <w:tcPr>
            <w:tcW w:w="1647" w:type="dxa"/>
          </w:tcPr>
          <w:p w:rsidR="00B26381" w:rsidRPr="00DE36AC" w:rsidRDefault="00B26381" w:rsidP="00DE36AC">
            <w:pPr>
              <w:rPr>
                <w:sz w:val="20"/>
                <w:szCs w:val="20"/>
              </w:rPr>
            </w:pPr>
            <w:r w:rsidRPr="00DE36AC">
              <w:rPr>
                <w:sz w:val="20"/>
                <w:szCs w:val="20"/>
              </w:rPr>
              <w:t>Право быть ребенком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21,2</w:t>
            </w:r>
          </w:p>
        </w:tc>
      </w:tr>
      <w:tr w:rsidR="00B26381" w:rsidRPr="00DE36AC" w:rsidTr="00DE36AC">
        <w:trPr>
          <w:trHeight w:val="528"/>
        </w:trPr>
        <w:tc>
          <w:tcPr>
            <w:tcW w:w="377" w:type="dxa"/>
          </w:tcPr>
          <w:p w:rsidR="00B26381" w:rsidRPr="00DE36AC" w:rsidRDefault="00B26381" w:rsidP="00DE36AC">
            <w:pPr>
              <w:jc w:val="right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  <w:gridSpan w:val="5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Мусаткина О.П.</w:t>
            </w:r>
          </w:p>
        </w:tc>
        <w:tc>
          <w:tcPr>
            <w:tcW w:w="1647" w:type="dxa"/>
          </w:tcPr>
          <w:p w:rsidR="00B26381" w:rsidRPr="00DE36AC" w:rsidRDefault="00B26381" w:rsidP="00DE36AC">
            <w:pPr>
              <w:rPr>
                <w:sz w:val="20"/>
                <w:szCs w:val="20"/>
              </w:rPr>
            </w:pPr>
            <w:r w:rsidRPr="00DE36AC">
              <w:rPr>
                <w:sz w:val="20"/>
                <w:szCs w:val="20"/>
              </w:rPr>
              <w:t>Азбука здоровья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24,1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gridSpan w:val="5"/>
          </w:tcPr>
          <w:p w:rsidR="00B26381" w:rsidRPr="00DE36AC" w:rsidRDefault="00B26381" w:rsidP="00DE36AC">
            <w:pPr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Киреева Т.К.</w:t>
            </w:r>
          </w:p>
        </w:tc>
        <w:tc>
          <w:tcPr>
            <w:tcW w:w="1647" w:type="dxa"/>
          </w:tcPr>
          <w:p w:rsidR="00B26381" w:rsidRPr="00DE36AC" w:rsidRDefault="00B26381" w:rsidP="00DE36AC">
            <w:pPr>
              <w:rPr>
                <w:sz w:val="20"/>
                <w:szCs w:val="20"/>
              </w:rPr>
            </w:pPr>
            <w:r w:rsidRPr="00DE36AC">
              <w:rPr>
                <w:sz w:val="20"/>
                <w:szCs w:val="20"/>
              </w:rPr>
              <w:t>Овощи и фрукты – самые витаминные продукты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15,2</w:t>
            </w:r>
          </w:p>
        </w:tc>
      </w:tr>
      <w:tr w:rsidR="00B26381" w:rsidRPr="00DE36AC" w:rsidTr="00DE36AC">
        <w:trPr>
          <w:trHeight w:val="271"/>
        </w:trPr>
        <w:tc>
          <w:tcPr>
            <w:tcW w:w="15992" w:type="dxa"/>
            <w:gridSpan w:val="17"/>
          </w:tcPr>
          <w:p w:rsidR="00B26381" w:rsidRPr="00DE36AC" w:rsidRDefault="00B26381" w:rsidP="00DE36AC">
            <w:pPr>
              <w:ind w:right="94"/>
              <w:jc w:val="center"/>
              <w:rPr>
                <w:sz w:val="24"/>
                <w:szCs w:val="24"/>
              </w:rPr>
            </w:pPr>
            <w:r w:rsidRPr="00DE36AC">
              <w:rPr>
                <w:sz w:val="24"/>
                <w:szCs w:val="24"/>
              </w:rPr>
              <w:t>Творческий проект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Бурукина Н.Н.</w:t>
            </w: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Математика в моей жизни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Крылова Т.А.</w:t>
            </w: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Мама милая моя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Булыкина С.И.</w:t>
            </w: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Любимые песни наших мам и бабушек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 xml:space="preserve">Жилкина Н.В. </w:t>
            </w:r>
          </w:p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Загадочный календарь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Жилкина Н.В.</w:t>
            </w:r>
          </w:p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Все новое – хорошо забытое старое</w:t>
            </w:r>
          </w:p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Балтаева Ю.П.</w:t>
            </w: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Неделя психологии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6381" w:rsidRPr="00DE36AC" w:rsidTr="00DE36AC">
        <w:trPr>
          <w:trHeight w:val="271"/>
        </w:trPr>
        <w:tc>
          <w:tcPr>
            <w:tcW w:w="15992" w:type="dxa"/>
            <w:gridSpan w:val="17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проект</w:t>
            </w:r>
          </w:p>
        </w:tc>
      </w:tr>
      <w:tr w:rsidR="00B26381" w:rsidRPr="00DE36AC" w:rsidTr="00DE36AC">
        <w:trPr>
          <w:trHeight w:val="271"/>
        </w:trPr>
        <w:tc>
          <w:tcPr>
            <w:tcW w:w="15992" w:type="dxa"/>
            <w:gridSpan w:val="17"/>
          </w:tcPr>
          <w:p w:rsidR="00B26381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Лирики</w:t>
            </w:r>
          </w:p>
          <w:p w:rsidR="00B31777" w:rsidRPr="00DE36AC" w:rsidRDefault="00B31777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Чернышова Л.В.</w:t>
            </w: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Следы немецкого языка вокруг нас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4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Попонова Т.Н.</w:t>
            </w:r>
          </w:p>
        </w:tc>
        <w:tc>
          <w:tcPr>
            <w:tcW w:w="1664" w:type="dxa"/>
            <w:gridSpan w:val="2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«Лагерная тема» в произведениях А.И.Солженицына и  В.Т. Шаламова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gridSpan w:val="3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Жиркина Н.А.</w:t>
            </w:r>
          </w:p>
        </w:tc>
        <w:tc>
          <w:tcPr>
            <w:tcW w:w="1677" w:type="dxa"/>
            <w:gridSpan w:val="3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Международный этикет. Традиции, обычаи и культура разных стран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gridSpan w:val="3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Курякина Г.Ф.</w:t>
            </w:r>
          </w:p>
        </w:tc>
        <w:tc>
          <w:tcPr>
            <w:tcW w:w="1677" w:type="dxa"/>
            <w:gridSpan w:val="3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Введение в православную духовную традицию – путь к добродетельной жизни.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gridSpan w:val="3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Бармина Г.П.</w:t>
            </w:r>
          </w:p>
        </w:tc>
        <w:tc>
          <w:tcPr>
            <w:tcW w:w="1677" w:type="dxa"/>
            <w:gridSpan w:val="3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Современная публицистика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Елизарова О.А.</w:t>
            </w:r>
          </w:p>
        </w:tc>
        <w:tc>
          <w:tcPr>
            <w:tcW w:w="1701" w:type="dxa"/>
            <w:gridSpan w:val="4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Моя Родина - Россия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26381" w:rsidRPr="00DE36AC" w:rsidTr="00DE36AC">
        <w:trPr>
          <w:trHeight w:val="271"/>
        </w:trPr>
        <w:tc>
          <w:tcPr>
            <w:tcW w:w="15992" w:type="dxa"/>
            <w:gridSpan w:val="17"/>
          </w:tcPr>
          <w:p w:rsidR="00B26381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B31777" w:rsidRPr="00DE36AC" w:rsidRDefault="00B31777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Клепикова Т.Г.</w:t>
            </w:r>
          </w:p>
        </w:tc>
        <w:tc>
          <w:tcPr>
            <w:tcW w:w="1707" w:type="dxa"/>
            <w:gridSpan w:val="5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Лямблии: наши друзья или наши враги?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Федулова И.Н.</w:t>
            </w:r>
          </w:p>
        </w:tc>
        <w:tc>
          <w:tcPr>
            <w:tcW w:w="1707" w:type="dxa"/>
            <w:gridSpan w:val="5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Не ходите, дети, в Африку гулять!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Бычкова Н.В.</w:t>
            </w:r>
          </w:p>
        </w:tc>
        <w:tc>
          <w:tcPr>
            <w:tcW w:w="1707" w:type="dxa"/>
            <w:gridSpan w:val="5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Пластиковой бутылке вторую жизнь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Лазарева С.Ю.</w:t>
            </w:r>
          </w:p>
        </w:tc>
        <w:tc>
          <w:tcPr>
            <w:tcW w:w="1707" w:type="dxa"/>
            <w:gridSpan w:val="5"/>
          </w:tcPr>
          <w:p w:rsidR="00B26381" w:rsidRPr="00B31777" w:rsidRDefault="00B2638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Традиции и обычаи русского народа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B26381" w:rsidRPr="00DE36AC" w:rsidTr="00DE36AC">
        <w:trPr>
          <w:trHeight w:val="271"/>
        </w:trPr>
        <w:tc>
          <w:tcPr>
            <w:tcW w:w="15992" w:type="dxa"/>
            <w:gridSpan w:val="17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Технари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Жилкина О.Н.</w:t>
            </w:r>
          </w:p>
        </w:tc>
        <w:tc>
          <w:tcPr>
            <w:tcW w:w="1707" w:type="dxa"/>
            <w:gridSpan w:val="5"/>
          </w:tcPr>
          <w:p w:rsidR="00B26381" w:rsidRPr="00B31777" w:rsidRDefault="0077117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Лепка с фантазией в детском саду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381" w:rsidRPr="00DE36AC" w:rsidTr="00DE36AC">
        <w:trPr>
          <w:trHeight w:val="902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Блинова Т.И.</w:t>
            </w:r>
          </w:p>
        </w:tc>
        <w:tc>
          <w:tcPr>
            <w:tcW w:w="1707" w:type="dxa"/>
            <w:gridSpan w:val="5"/>
          </w:tcPr>
          <w:p w:rsidR="00B26381" w:rsidRPr="00B31777" w:rsidRDefault="0077117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Старинное ремесло в современном мире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Бекешева Н.З.</w:t>
            </w:r>
          </w:p>
        </w:tc>
        <w:tc>
          <w:tcPr>
            <w:tcW w:w="1707" w:type="dxa"/>
            <w:gridSpan w:val="5"/>
          </w:tcPr>
          <w:p w:rsidR="00B26381" w:rsidRPr="00B31777" w:rsidRDefault="0077117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Страна Буквария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B26381" w:rsidRPr="00DE36AC" w:rsidTr="00DE36AC">
        <w:trPr>
          <w:trHeight w:val="271"/>
        </w:trPr>
        <w:tc>
          <w:tcPr>
            <w:tcW w:w="377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B26381" w:rsidRPr="00DE36AC" w:rsidRDefault="00B26381" w:rsidP="00DE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Михеева О.А.</w:t>
            </w:r>
          </w:p>
        </w:tc>
        <w:tc>
          <w:tcPr>
            <w:tcW w:w="1707" w:type="dxa"/>
            <w:gridSpan w:val="5"/>
          </w:tcPr>
          <w:p w:rsidR="00B26381" w:rsidRPr="00B31777" w:rsidRDefault="00771171" w:rsidP="00DE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77">
              <w:rPr>
                <w:rFonts w:ascii="Times New Roman" w:hAnsi="Times New Roman" w:cs="Times New Roman"/>
                <w:sz w:val="20"/>
                <w:szCs w:val="20"/>
              </w:rPr>
              <w:t>Подарок маме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26381" w:rsidRPr="00DE36AC" w:rsidRDefault="00B26381" w:rsidP="00D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26381" w:rsidRPr="00DE36AC" w:rsidRDefault="00B26381" w:rsidP="00DE36AC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</w:tbl>
    <w:p w:rsidR="00B31777" w:rsidRDefault="00B31777" w:rsidP="00B26381">
      <w:pPr>
        <w:rPr>
          <w:rFonts w:ascii="Times New Roman" w:hAnsi="Times New Roman" w:cs="Times New Roman"/>
          <w:sz w:val="24"/>
          <w:szCs w:val="24"/>
        </w:rPr>
      </w:pPr>
    </w:p>
    <w:p w:rsidR="00B26381" w:rsidRDefault="00B26381" w:rsidP="00B26381">
      <w:pPr>
        <w:rPr>
          <w:rFonts w:ascii="Times New Roman" w:hAnsi="Times New Roman" w:cs="Times New Roman"/>
          <w:sz w:val="24"/>
          <w:szCs w:val="24"/>
        </w:rPr>
      </w:pPr>
      <w:r w:rsidRPr="00DE36AC">
        <w:rPr>
          <w:rFonts w:ascii="Times New Roman" w:hAnsi="Times New Roman" w:cs="Times New Roman"/>
          <w:sz w:val="24"/>
          <w:szCs w:val="24"/>
        </w:rPr>
        <w:t xml:space="preserve">Ввиду малого количества участников конкурса, жюри приняло решение распределить места </w:t>
      </w:r>
      <w:r w:rsidR="00E76E0A" w:rsidRPr="00DE36AC">
        <w:rPr>
          <w:rFonts w:ascii="Times New Roman" w:hAnsi="Times New Roman" w:cs="Times New Roman"/>
          <w:sz w:val="24"/>
          <w:szCs w:val="24"/>
        </w:rPr>
        <w:t xml:space="preserve"> в номинации «Учебный проект» без учета направлений</w:t>
      </w:r>
      <w:r w:rsidR="00B31777">
        <w:rPr>
          <w:rFonts w:ascii="Times New Roman" w:hAnsi="Times New Roman" w:cs="Times New Roman"/>
          <w:sz w:val="24"/>
          <w:szCs w:val="24"/>
        </w:rPr>
        <w:t xml:space="preserve">. </w:t>
      </w:r>
      <w:r w:rsidRPr="00DE36AC">
        <w:rPr>
          <w:rFonts w:ascii="Times New Roman" w:hAnsi="Times New Roman" w:cs="Times New Roman"/>
          <w:sz w:val="24"/>
          <w:szCs w:val="24"/>
        </w:rPr>
        <w:t>Результаты общественной экспертизы не учитываются, т.к. оценено всего две работы.</w:t>
      </w:r>
    </w:p>
    <w:p w:rsidR="00B31777" w:rsidRPr="00DE36AC" w:rsidRDefault="00B31777" w:rsidP="00B263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5526"/>
        <w:gridCol w:w="5004"/>
        <w:gridCol w:w="2334"/>
      </w:tblGrid>
      <w:tr w:rsidR="00E76E0A" w:rsidRPr="00DE36AC" w:rsidTr="00DE36AC">
        <w:tc>
          <w:tcPr>
            <w:tcW w:w="1922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Статус участников</w:t>
            </w: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0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33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E76E0A" w:rsidRPr="00DE36AC" w:rsidTr="00DE36AC">
        <w:tc>
          <w:tcPr>
            <w:tcW w:w="14786" w:type="dxa"/>
            <w:gridSpan w:val="4"/>
          </w:tcPr>
          <w:p w:rsidR="00E76E0A" w:rsidRPr="00DE36AC" w:rsidRDefault="00E76E0A" w:rsidP="00E7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проект</w:t>
            </w:r>
          </w:p>
        </w:tc>
      </w:tr>
      <w:tr w:rsidR="00E76E0A" w:rsidRPr="00DE36AC" w:rsidTr="00DE36AC">
        <w:tc>
          <w:tcPr>
            <w:tcW w:w="1922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Федулова Ирина Николаевна</w:t>
            </w:r>
          </w:p>
        </w:tc>
        <w:tc>
          <w:tcPr>
            <w:tcW w:w="500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Сценка ко дню Матери</w:t>
            </w:r>
          </w:p>
        </w:tc>
        <w:tc>
          <w:tcPr>
            <w:tcW w:w="233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E76E0A" w:rsidRPr="00DE36AC" w:rsidTr="00DE36AC">
        <w:tc>
          <w:tcPr>
            <w:tcW w:w="1922" w:type="dxa"/>
          </w:tcPr>
          <w:p w:rsidR="00E76E0A" w:rsidRPr="00DE36AC" w:rsidRDefault="00E76E0A" w:rsidP="00E76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E76E0A" w:rsidRPr="00DE36AC" w:rsidRDefault="00E76E0A" w:rsidP="00E76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Трошкина Елена Анатольевна</w:t>
            </w:r>
          </w:p>
        </w:tc>
        <w:tc>
          <w:tcPr>
            <w:tcW w:w="500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Удивительный мир в капле воды, или можно ли пить из лужи?</w:t>
            </w:r>
          </w:p>
        </w:tc>
        <w:tc>
          <w:tcPr>
            <w:tcW w:w="233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76E0A" w:rsidRPr="00DE36AC" w:rsidTr="00DE36AC">
        <w:tc>
          <w:tcPr>
            <w:tcW w:w="1922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Мусаткина Ольга Петровна</w:t>
            </w:r>
          </w:p>
        </w:tc>
        <w:tc>
          <w:tcPr>
            <w:tcW w:w="500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233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E76E0A" w:rsidRPr="00DE36AC" w:rsidTr="00DE36AC">
        <w:tc>
          <w:tcPr>
            <w:tcW w:w="14786" w:type="dxa"/>
            <w:gridSpan w:val="4"/>
          </w:tcPr>
          <w:p w:rsidR="00E76E0A" w:rsidRPr="00DE36AC" w:rsidRDefault="00E76E0A" w:rsidP="00E7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  <w:tr w:rsidR="00E76E0A" w:rsidRPr="00DE36AC" w:rsidTr="00DE36AC">
        <w:trPr>
          <w:trHeight w:val="330"/>
        </w:trPr>
        <w:tc>
          <w:tcPr>
            <w:tcW w:w="1922" w:type="dxa"/>
            <w:vMerge w:val="restart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Булыкина Светлана Ивановна</w:t>
            </w:r>
          </w:p>
        </w:tc>
        <w:tc>
          <w:tcPr>
            <w:tcW w:w="500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Любимые песни наших мам и бабушек</w:t>
            </w:r>
          </w:p>
        </w:tc>
        <w:tc>
          <w:tcPr>
            <w:tcW w:w="233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E76E0A" w:rsidRPr="00DE36AC" w:rsidTr="00DE36AC">
        <w:trPr>
          <w:trHeight w:val="315"/>
        </w:trPr>
        <w:tc>
          <w:tcPr>
            <w:tcW w:w="1922" w:type="dxa"/>
            <w:vMerge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Бурукина Наталья Николаевна</w:t>
            </w:r>
          </w:p>
        </w:tc>
        <w:tc>
          <w:tcPr>
            <w:tcW w:w="500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Математика в моей жизни</w:t>
            </w:r>
          </w:p>
        </w:tc>
        <w:tc>
          <w:tcPr>
            <w:tcW w:w="2334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E76E0A" w:rsidRPr="00DE36AC" w:rsidTr="00DE36AC">
        <w:tc>
          <w:tcPr>
            <w:tcW w:w="1922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E76E0A" w:rsidRPr="00DE36AC" w:rsidRDefault="00E76E0A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5526" w:type="dxa"/>
          </w:tcPr>
          <w:p w:rsidR="00E76E0A" w:rsidRPr="00DE36AC" w:rsidRDefault="00E76E0A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Крылова Татьяна Анатольевна</w:t>
            </w:r>
          </w:p>
        </w:tc>
        <w:tc>
          <w:tcPr>
            <w:tcW w:w="5004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</w:p>
        </w:tc>
        <w:tc>
          <w:tcPr>
            <w:tcW w:w="2334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E76E0A" w:rsidRPr="00DE36AC" w:rsidTr="00DE36AC">
        <w:tc>
          <w:tcPr>
            <w:tcW w:w="1922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E76E0A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  <w:tc>
          <w:tcPr>
            <w:tcW w:w="5526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Балтаева Юлия Петровна</w:t>
            </w:r>
          </w:p>
        </w:tc>
        <w:tc>
          <w:tcPr>
            <w:tcW w:w="5004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334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DE36AC" w:rsidRPr="00DE36AC" w:rsidTr="00DE36AC">
        <w:trPr>
          <w:trHeight w:val="457"/>
        </w:trPr>
        <w:tc>
          <w:tcPr>
            <w:tcW w:w="14786" w:type="dxa"/>
            <w:gridSpan w:val="4"/>
          </w:tcPr>
          <w:p w:rsidR="00DE36AC" w:rsidRPr="00DE36AC" w:rsidRDefault="00DE36AC" w:rsidP="00DE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проект</w:t>
            </w:r>
          </w:p>
        </w:tc>
      </w:tr>
      <w:tr w:rsidR="00DE36AC" w:rsidRPr="00DE36AC" w:rsidTr="00DE36AC">
        <w:trPr>
          <w:trHeight w:val="270"/>
        </w:trPr>
        <w:tc>
          <w:tcPr>
            <w:tcW w:w="1922" w:type="dxa"/>
            <w:vMerge w:val="restart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526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Федулова Ирина Николаевна</w:t>
            </w:r>
          </w:p>
        </w:tc>
        <w:tc>
          <w:tcPr>
            <w:tcW w:w="500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Не ходите, дети, в Африку гулять!</w:t>
            </w:r>
          </w:p>
        </w:tc>
        <w:tc>
          <w:tcPr>
            <w:tcW w:w="233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DE36AC" w:rsidRPr="00DE36AC" w:rsidTr="00DE36AC">
        <w:trPr>
          <w:trHeight w:val="270"/>
        </w:trPr>
        <w:tc>
          <w:tcPr>
            <w:tcW w:w="1922" w:type="dxa"/>
            <w:vMerge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Бармина Галина Петровна</w:t>
            </w:r>
          </w:p>
        </w:tc>
        <w:tc>
          <w:tcPr>
            <w:tcW w:w="500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Современная публицистика</w:t>
            </w:r>
          </w:p>
        </w:tc>
        <w:tc>
          <w:tcPr>
            <w:tcW w:w="233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E76E0A" w:rsidRPr="00DE36AC" w:rsidTr="00DE36AC">
        <w:tc>
          <w:tcPr>
            <w:tcW w:w="1922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:rsidR="00E76E0A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 место)</w:t>
            </w:r>
          </w:p>
        </w:tc>
        <w:tc>
          <w:tcPr>
            <w:tcW w:w="5526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Попонова  Татьяна  Николаевна</w:t>
            </w:r>
          </w:p>
        </w:tc>
        <w:tc>
          <w:tcPr>
            <w:tcW w:w="5004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 xml:space="preserve">«Лагерная тема» в произведениях А.И. </w:t>
            </w:r>
            <w:r w:rsidRPr="00DE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Солженицына и  В.Т. Шаламова</w:t>
            </w:r>
          </w:p>
        </w:tc>
        <w:tc>
          <w:tcPr>
            <w:tcW w:w="2334" w:type="dxa"/>
          </w:tcPr>
          <w:p w:rsidR="00E76E0A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26,3</w:t>
            </w:r>
          </w:p>
        </w:tc>
      </w:tr>
      <w:tr w:rsidR="00DE36AC" w:rsidRPr="00DE36AC" w:rsidTr="00DE36AC">
        <w:trPr>
          <w:trHeight w:val="315"/>
        </w:trPr>
        <w:tc>
          <w:tcPr>
            <w:tcW w:w="1922" w:type="dxa"/>
            <w:vMerge w:val="restart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Призер </w:t>
            </w:r>
          </w:p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  <w:tc>
          <w:tcPr>
            <w:tcW w:w="5526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Людмила Викторовна</w:t>
            </w:r>
          </w:p>
        </w:tc>
        <w:tc>
          <w:tcPr>
            <w:tcW w:w="500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23">
              <w:rPr>
                <w:rFonts w:ascii="Times New Roman" w:hAnsi="Times New Roman" w:cs="Times New Roman"/>
                <w:sz w:val="24"/>
                <w:szCs w:val="24"/>
              </w:rPr>
              <w:t>Следы немецкого языка вокруг нас</w:t>
            </w:r>
          </w:p>
        </w:tc>
        <w:tc>
          <w:tcPr>
            <w:tcW w:w="233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DE36AC" w:rsidRPr="00DE36AC" w:rsidTr="00DE36AC">
        <w:trPr>
          <w:trHeight w:val="294"/>
        </w:trPr>
        <w:tc>
          <w:tcPr>
            <w:tcW w:w="1922" w:type="dxa"/>
            <w:vMerge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Бекешева Нуриля Зиядиновна</w:t>
            </w:r>
          </w:p>
        </w:tc>
        <w:tc>
          <w:tcPr>
            <w:tcW w:w="5004" w:type="dxa"/>
          </w:tcPr>
          <w:p w:rsidR="00DE36AC" w:rsidRPr="00927723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Буквария</w:t>
            </w:r>
          </w:p>
        </w:tc>
        <w:tc>
          <w:tcPr>
            <w:tcW w:w="233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DE36AC" w:rsidRPr="00DE36AC" w:rsidTr="00DE36AC">
        <w:trPr>
          <w:trHeight w:val="795"/>
        </w:trPr>
        <w:tc>
          <w:tcPr>
            <w:tcW w:w="1922" w:type="dxa"/>
            <w:vMerge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Жиркина Наталья Анатольевна</w:t>
            </w:r>
          </w:p>
        </w:tc>
        <w:tc>
          <w:tcPr>
            <w:tcW w:w="5004" w:type="dxa"/>
          </w:tcPr>
          <w:p w:rsid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AC">
              <w:rPr>
                <w:rFonts w:ascii="Times New Roman" w:hAnsi="Times New Roman" w:cs="Times New Roman"/>
                <w:sz w:val="24"/>
                <w:szCs w:val="24"/>
              </w:rPr>
              <w:t>Международный этикет. Традиции, обычаи и культура разных стран</w:t>
            </w:r>
          </w:p>
          <w:p w:rsid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E36AC" w:rsidRPr="00DE36AC" w:rsidRDefault="00DE36AC" w:rsidP="00B2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B31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76E0A" w:rsidRDefault="00E76E0A" w:rsidP="00B26381">
      <w:pPr>
        <w:rPr>
          <w:rFonts w:ascii="Times New Roman" w:hAnsi="Times New Roman" w:cs="Times New Roman"/>
          <w:sz w:val="28"/>
          <w:szCs w:val="28"/>
        </w:rPr>
      </w:pPr>
    </w:p>
    <w:p w:rsidR="00B26381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__________________________ Заварзина О.Н.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жюри __________________________Федулова И.Н.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________________________Хохлова Н.Б.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_______________________Куртасова Т.П.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________________________Голубева Е.Н.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Булыкина С.И.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Бурмистрова Е.В.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Автаев С.И.</w:t>
      </w:r>
    </w:p>
    <w:p w:rsidR="005510DB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Захарова Е.М.</w:t>
      </w:r>
    </w:p>
    <w:p w:rsidR="005510DB" w:rsidRPr="00413744" w:rsidRDefault="005510DB" w:rsidP="00551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381" w:rsidRDefault="00B26381"/>
    <w:sectPr w:rsidR="00B26381" w:rsidSect="00B263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81"/>
    <w:rsid w:val="000F1402"/>
    <w:rsid w:val="005510DB"/>
    <w:rsid w:val="00771171"/>
    <w:rsid w:val="007A451F"/>
    <w:rsid w:val="008102D1"/>
    <w:rsid w:val="00927723"/>
    <w:rsid w:val="009E09EA"/>
    <w:rsid w:val="00B26381"/>
    <w:rsid w:val="00B31777"/>
    <w:rsid w:val="00DE36AC"/>
    <w:rsid w:val="00E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2013-03-22T15:52:00Z</dcterms:created>
  <dcterms:modified xsi:type="dcterms:W3CDTF">2013-03-22T15:52:00Z</dcterms:modified>
</cp:coreProperties>
</file>