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41" w:rsidRDefault="00813D41" w:rsidP="00813D41">
      <w:pPr>
        <w:jc w:val="right"/>
      </w:pPr>
    </w:p>
    <w:p w:rsidR="00813D41" w:rsidRDefault="00813D41" w:rsidP="00813D41">
      <w:pPr>
        <w:jc w:val="right"/>
      </w:pPr>
    </w:p>
    <w:p w:rsidR="00813D41" w:rsidRDefault="00813D41" w:rsidP="00813D41">
      <w:pPr>
        <w:jc w:val="right"/>
      </w:pPr>
    </w:p>
    <w:p w:rsidR="00813D41" w:rsidRDefault="00813D41" w:rsidP="00813D41">
      <w:pPr>
        <w:jc w:val="center"/>
        <w:rPr>
          <w:b/>
          <w:i/>
        </w:rPr>
      </w:pPr>
      <w:r>
        <w:rPr>
          <w:b/>
          <w:i/>
        </w:rPr>
        <w:t>План работы районного методического объедин</w:t>
      </w:r>
      <w:r w:rsidR="00854583">
        <w:rPr>
          <w:b/>
          <w:i/>
        </w:rPr>
        <w:t>ения учителей  географии на 2015/2016</w:t>
      </w:r>
      <w:r>
        <w:rPr>
          <w:b/>
          <w:i/>
        </w:rPr>
        <w:t xml:space="preserve">  учебный год.</w:t>
      </w:r>
    </w:p>
    <w:p w:rsidR="00813D41" w:rsidRDefault="00813D41" w:rsidP="00813D41">
      <w:pPr>
        <w:jc w:val="center"/>
        <w:rPr>
          <w:b/>
          <w:i/>
        </w:rPr>
      </w:pPr>
    </w:p>
    <w:p w:rsidR="00813D41" w:rsidRDefault="00813D41" w:rsidP="00813D41">
      <w:pPr>
        <w:jc w:val="right"/>
        <w:rPr>
          <w:b/>
        </w:rPr>
      </w:pPr>
      <w:r>
        <w:rPr>
          <w:b/>
        </w:rPr>
        <w:t xml:space="preserve">Составил: Федулова И.Н. – </w:t>
      </w:r>
    </w:p>
    <w:p w:rsidR="00813D41" w:rsidRDefault="00813D41" w:rsidP="00813D4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813D41" w:rsidRDefault="00813D41" w:rsidP="00813D41">
      <w:pPr>
        <w:rPr>
          <w:b/>
        </w:rPr>
      </w:pPr>
      <w:r>
        <w:rPr>
          <w:b/>
        </w:rPr>
        <w:t xml:space="preserve">                                                                            руководитель методического объединения.</w:t>
      </w:r>
    </w:p>
    <w:p w:rsidR="00813D41" w:rsidRDefault="00813D41" w:rsidP="00813D41">
      <w:pPr>
        <w:jc w:val="right"/>
        <w:rPr>
          <w:b/>
        </w:rPr>
      </w:pPr>
    </w:p>
    <w:p w:rsidR="00813D41" w:rsidRDefault="00813D41" w:rsidP="00813D41">
      <w:pPr>
        <w:jc w:val="right"/>
        <w:rPr>
          <w:b/>
        </w:rPr>
      </w:pPr>
      <w:r>
        <w:rPr>
          <w:b/>
        </w:rPr>
        <w:t>Рассмотрено на заседании МО</w:t>
      </w:r>
    </w:p>
    <w:p w:rsidR="00813D41" w:rsidRDefault="00AB1542" w:rsidP="00813D41">
      <w:pPr>
        <w:jc w:val="right"/>
        <w:rPr>
          <w:b/>
        </w:rPr>
      </w:pPr>
      <w:r>
        <w:rPr>
          <w:b/>
        </w:rPr>
        <w:t>Протокол № 1 от  26</w:t>
      </w:r>
      <w:r w:rsidR="00922175">
        <w:rPr>
          <w:b/>
        </w:rPr>
        <w:t>.08. 2015</w:t>
      </w:r>
      <w:r w:rsidR="00813D41">
        <w:rPr>
          <w:b/>
        </w:rPr>
        <w:t xml:space="preserve"> года.</w:t>
      </w:r>
    </w:p>
    <w:p w:rsidR="00813D41" w:rsidRDefault="00813D41" w:rsidP="00813D41">
      <w:pPr>
        <w:jc w:val="right"/>
        <w:rPr>
          <w:b/>
        </w:rPr>
      </w:pPr>
    </w:p>
    <w:p w:rsidR="00813D41" w:rsidRDefault="00813D41" w:rsidP="00813D41">
      <w:pPr>
        <w:jc w:val="right"/>
        <w:rPr>
          <w:b/>
        </w:rPr>
      </w:pPr>
      <w:r>
        <w:rPr>
          <w:b/>
        </w:rPr>
        <w:t>«Согласовано»:</w:t>
      </w:r>
    </w:p>
    <w:p w:rsidR="00813D41" w:rsidRDefault="00813D41" w:rsidP="00813D41">
      <w:pPr>
        <w:jc w:val="right"/>
        <w:rPr>
          <w:b/>
        </w:rPr>
      </w:pPr>
      <w:r>
        <w:rPr>
          <w:b/>
        </w:rPr>
        <w:t>_____________________</w:t>
      </w:r>
    </w:p>
    <w:p w:rsidR="00813D41" w:rsidRDefault="00813D41" w:rsidP="00813D41">
      <w:pPr>
        <w:jc w:val="right"/>
        <w:rPr>
          <w:b/>
        </w:rPr>
      </w:pPr>
      <w:r>
        <w:rPr>
          <w:b/>
        </w:rPr>
        <w:t>зав. методкабинетом управления образования</w:t>
      </w:r>
    </w:p>
    <w:p w:rsidR="00813D41" w:rsidRDefault="00AB1542" w:rsidP="00813D41">
      <w:pPr>
        <w:jc w:val="right"/>
        <w:rPr>
          <w:b/>
        </w:rPr>
      </w:pPr>
      <w:r>
        <w:rPr>
          <w:b/>
        </w:rPr>
        <w:t>«_____» ___________________ 2015</w:t>
      </w:r>
      <w:r w:rsidR="00813D41">
        <w:rPr>
          <w:b/>
        </w:rPr>
        <w:t xml:space="preserve"> г.</w:t>
      </w:r>
    </w:p>
    <w:p w:rsidR="00813D41" w:rsidRDefault="00813D41" w:rsidP="00813D41">
      <w:pPr>
        <w:jc w:val="right"/>
        <w:rPr>
          <w:b/>
        </w:rPr>
      </w:pPr>
    </w:p>
    <w:p w:rsidR="00854583" w:rsidRPr="00854583" w:rsidRDefault="00854583" w:rsidP="00922175">
      <w:pPr>
        <w:suppressAutoHyphens w:val="0"/>
        <w:spacing w:line="240" w:lineRule="atLeast"/>
        <w:contextualSpacing/>
        <w:rPr>
          <w:color w:val="000000"/>
          <w:lang w:eastAsia="ru-RU"/>
        </w:rPr>
      </w:pPr>
      <w:r w:rsidRPr="00922175">
        <w:rPr>
          <w:b/>
          <w:bCs/>
          <w:color w:val="000000"/>
          <w:lang w:eastAsia="ru-RU"/>
        </w:rPr>
        <w:t>Тема:</w:t>
      </w:r>
      <w:r w:rsidRPr="00922175">
        <w:rPr>
          <w:color w:val="000000"/>
          <w:lang w:eastAsia="ru-RU"/>
        </w:rPr>
        <w:t> </w:t>
      </w:r>
      <w:r w:rsidRPr="00854583">
        <w:rPr>
          <w:color w:val="000000"/>
          <w:lang w:eastAsia="ru-RU"/>
        </w:rPr>
        <w:t>Системно-</w:t>
      </w:r>
      <w:proofErr w:type="spellStart"/>
      <w:r w:rsidRPr="00854583">
        <w:rPr>
          <w:color w:val="000000"/>
          <w:lang w:eastAsia="ru-RU"/>
        </w:rPr>
        <w:t>деятельн</w:t>
      </w:r>
      <w:bookmarkStart w:id="0" w:name="_GoBack"/>
      <w:bookmarkEnd w:id="0"/>
      <w:r w:rsidRPr="00854583">
        <w:rPr>
          <w:color w:val="000000"/>
          <w:lang w:eastAsia="ru-RU"/>
        </w:rPr>
        <w:t>остный</w:t>
      </w:r>
      <w:proofErr w:type="spellEnd"/>
      <w:r w:rsidRPr="00854583">
        <w:rPr>
          <w:color w:val="000000"/>
          <w:lang w:eastAsia="ru-RU"/>
        </w:rPr>
        <w:t xml:space="preserve"> подход на уроках географии.</w:t>
      </w:r>
    </w:p>
    <w:p w:rsidR="00854583" w:rsidRPr="00922175" w:rsidRDefault="00854583" w:rsidP="00922175">
      <w:pPr>
        <w:suppressAutoHyphens w:val="0"/>
        <w:spacing w:line="240" w:lineRule="atLeast"/>
        <w:contextualSpacing/>
        <w:rPr>
          <w:color w:val="000000"/>
          <w:lang w:eastAsia="ru-RU"/>
        </w:rPr>
      </w:pPr>
      <w:r w:rsidRPr="00922175">
        <w:rPr>
          <w:b/>
          <w:bCs/>
          <w:color w:val="000000"/>
          <w:lang w:eastAsia="ru-RU"/>
        </w:rPr>
        <w:t>Цель:</w:t>
      </w:r>
      <w:r w:rsidR="00922175">
        <w:rPr>
          <w:color w:val="000000"/>
          <w:lang w:eastAsia="ru-RU"/>
        </w:rPr>
        <w:t xml:space="preserve">  </w:t>
      </w:r>
      <w:r w:rsidRPr="00854583">
        <w:rPr>
          <w:color w:val="000000"/>
          <w:lang w:eastAsia="ru-RU"/>
        </w:rPr>
        <w:t>Непрерывное совершенствование уровня педагогического мастерства через построение единого методического пространства.</w:t>
      </w:r>
    </w:p>
    <w:p w:rsidR="00854583" w:rsidRPr="00854583" w:rsidRDefault="00854583" w:rsidP="00922175">
      <w:pPr>
        <w:suppressAutoHyphens w:val="0"/>
        <w:spacing w:line="240" w:lineRule="atLeast"/>
        <w:contextualSpacing/>
        <w:rPr>
          <w:color w:val="000000"/>
          <w:lang w:eastAsia="ru-RU"/>
        </w:rPr>
      </w:pPr>
      <w:r w:rsidRPr="00922175">
        <w:rPr>
          <w:b/>
          <w:bCs/>
          <w:color w:val="000000"/>
          <w:lang w:eastAsia="ru-RU"/>
        </w:rPr>
        <w:t>Задачи: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 xml:space="preserve">Вести работу в тесном контакте </w:t>
      </w:r>
      <w:r w:rsidR="00922175">
        <w:rPr>
          <w:color w:val="000000"/>
          <w:lang w:eastAsia="ru-RU"/>
        </w:rPr>
        <w:t xml:space="preserve">с </w:t>
      </w:r>
      <w:r w:rsidRPr="00854583">
        <w:rPr>
          <w:color w:val="000000"/>
          <w:lang w:eastAsia="ru-RU"/>
        </w:rPr>
        <w:t>семьей и общественностью, удовлетворяя потребности и запросы социума в решении важнейших вопросов обучения учащихся</w:t>
      </w:r>
      <w:r w:rsidR="00922175">
        <w:rPr>
          <w:color w:val="000000"/>
          <w:lang w:eastAsia="ru-RU"/>
        </w:rPr>
        <w:t>;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Активизировать работу по патриотическому воспитанию и сот</w:t>
      </w:r>
      <w:r w:rsidR="00922175">
        <w:rPr>
          <w:color w:val="000000"/>
          <w:lang w:eastAsia="ru-RU"/>
        </w:rPr>
        <w:t xml:space="preserve">рудничество с районным </w:t>
      </w:r>
      <w:r w:rsidRPr="00854583">
        <w:rPr>
          <w:color w:val="000000"/>
          <w:lang w:eastAsia="ru-RU"/>
        </w:rPr>
        <w:t>краеведческим  музее</w:t>
      </w:r>
      <w:r w:rsidR="00922175">
        <w:rPr>
          <w:color w:val="000000"/>
          <w:lang w:eastAsia="ru-RU"/>
        </w:rPr>
        <w:t>м, школьными музеями;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Постоянно работать с  нормативной и методологической документацией  по вопросам образования;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Организовать  сетевое взаимодействие у</w:t>
      </w:r>
      <w:r w:rsidR="00922175">
        <w:rPr>
          <w:color w:val="000000"/>
          <w:lang w:eastAsia="ru-RU"/>
        </w:rPr>
        <w:t>чителей географии;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Продолжить активизацию научной организации деятельности педагогов на основе систематического мониторинга и диагностики своей деятельности и деятельности учащихся</w:t>
      </w:r>
      <w:r w:rsidR="00922175">
        <w:rPr>
          <w:color w:val="000000"/>
          <w:lang w:eastAsia="ru-RU"/>
        </w:rPr>
        <w:t>;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Создавать методические разработки и электронны</w:t>
      </w:r>
      <w:r w:rsidR="00922175">
        <w:rPr>
          <w:color w:val="000000"/>
          <w:lang w:eastAsia="ru-RU"/>
        </w:rPr>
        <w:t>е презентации по темам уроков, внеклассных мероприятий;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Совершенствовать систему  индивидуальной  учебной помощи  учащимся, используя мониторинг  качества обра</w:t>
      </w:r>
      <w:r w:rsidR="00922175">
        <w:rPr>
          <w:color w:val="000000"/>
          <w:lang w:eastAsia="ru-RU"/>
        </w:rPr>
        <w:t>зования по географии</w:t>
      </w:r>
      <w:r w:rsidRPr="00854583">
        <w:rPr>
          <w:color w:val="000000"/>
          <w:lang w:eastAsia="ru-RU"/>
        </w:rPr>
        <w:t>.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Выявлять  затруднения в предметной области и  методике преподавания. Создать  условия для удовлетворения информационных и учебно-методических потребностей педагогов</w:t>
      </w:r>
      <w:r w:rsidR="00922175">
        <w:rPr>
          <w:color w:val="000000"/>
          <w:lang w:eastAsia="ru-RU"/>
        </w:rPr>
        <w:t>;</w:t>
      </w:r>
    </w:p>
    <w:p w:rsidR="00854583" w:rsidRPr="00854583" w:rsidRDefault="00854583" w:rsidP="00922175">
      <w:pPr>
        <w:numPr>
          <w:ilvl w:val="0"/>
          <w:numId w:val="13"/>
        </w:numPr>
        <w:suppressAutoHyphens w:val="0"/>
        <w:spacing w:line="240" w:lineRule="atLeast"/>
        <w:ind w:left="315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В работе учитывать, что  основой современных образовательных стандартов становится формирование базовых компетентностей современного человека:</w:t>
      </w:r>
    </w:p>
    <w:p w:rsidR="00854583" w:rsidRPr="00854583" w:rsidRDefault="00854583" w:rsidP="00922175">
      <w:pPr>
        <w:numPr>
          <w:ilvl w:val="0"/>
          <w:numId w:val="14"/>
        </w:numPr>
        <w:suppressAutoHyphens w:val="0"/>
        <w:spacing w:line="240" w:lineRule="atLeast"/>
        <w:ind w:left="0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информационной (умение искать, анализировать, преобразовывать, применять информацию для решения проблем);</w:t>
      </w:r>
    </w:p>
    <w:p w:rsidR="00854583" w:rsidRPr="00854583" w:rsidRDefault="00854583" w:rsidP="00922175">
      <w:pPr>
        <w:numPr>
          <w:ilvl w:val="0"/>
          <w:numId w:val="14"/>
        </w:numPr>
        <w:suppressAutoHyphens w:val="0"/>
        <w:spacing w:line="240" w:lineRule="atLeast"/>
        <w:ind w:left="0"/>
        <w:contextualSpacing/>
        <w:rPr>
          <w:color w:val="000000"/>
          <w:lang w:eastAsia="ru-RU"/>
        </w:rPr>
      </w:pPr>
      <w:proofErr w:type="gramStart"/>
      <w:r w:rsidRPr="00854583">
        <w:rPr>
          <w:color w:val="000000"/>
          <w:lang w:eastAsia="ru-RU"/>
        </w:rPr>
        <w:t>коммуникативной</w:t>
      </w:r>
      <w:proofErr w:type="gramEnd"/>
      <w:r w:rsidRPr="00854583">
        <w:rPr>
          <w:color w:val="000000"/>
          <w:lang w:eastAsia="ru-RU"/>
        </w:rPr>
        <w:t xml:space="preserve"> (умение эффективно сотрудничать с другими людьми);</w:t>
      </w:r>
    </w:p>
    <w:p w:rsidR="00854583" w:rsidRPr="00854583" w:rsidRDefault="00854583" w:rsidP="00922175">
      <w:pPr>
        <w:numPr>
          <w:ilvl w:val="0"/>
          <w:numId w:val="14"/>
        </w:numPr>
        <w:suppressAutoHyphens w:val="0"/>
        <w:spacing w:line="240" w:lineRule="atLeast"/>
        <w:ind w:left="0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самоорганизации (умение ставить цели, планировать, ответственно относиться к здоровью, полноценно использовать личностные ресурсы);</w:t>
      </w:r>
    </w:p>
    <w:p w:rsidR="00854583" w:rsidRPr="00854583" w:rsidRDefault="00854583" w:rsidP="00922175">
      <w:pPr>
        <w:numPr>
          <w:ilvl w:val="0"/>
          <w:numId w:val="14"/>
        </w:numPr>
        <w:suppressAutoHyphens w:val="0"/>
        <w:spacing w:line="240" w:lineRule="atLeast"/>
        <w:ind w:left="0"/>
        <w:contextualSpacing/>
        <w:rPr>
          <w:color w:val="000000"/>
          <w:lang w:eastAsia="ru-RU"/>
        </w:rPr>
      </w:pPr>
      <w:r w:rsidRPr="00854583">
        <w:rPr>
          <w:color w:val="000000"/>
          <w:lang w:eastAsia="ru-RU"/>
        </w:rPr>
        <w:t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854583" w:rsidRPr="00922175" w:rsidRDefault="00854583" w:rsidP="00922175">
      <w:pPr>
        <w:pStyle w:val="a3"/>
        <w:numPr>
          <w:ilvl w:val="0"/>
          <w:numId w:val="13"/>
        </w:numPr>
        <w:suppressAutoHyphens w:val="0"/>
        <w:spacing w:line="240" w:lineRule="atLeast"/>
        <w:rPr>
          <w:color w:val="000000"/>
          <w:lang w:eastAsia="ru-RU"/>
        </w:rPr>
      </w:pPr>
      <w:r w:rsidRPr="00922175">
        <w:rPr>
          <w:color w:val="000000"/>
          <w:lang w:eastAsia="ru-RU"/>
        </w:rPr>
        <w:t>Обратить осо</w:t>
      </w:r>
      <w:r w:rsidR="00922175" w:rsidRPr="00922175">
        <w:rPr>
          <w:color w:val="000000"/>
          <w:lang w:eastAsia="ru-RU"/>
        </w:rPr>
        <w:t>бое внимание на работу над   </w:t>
      </w:r>
      <w:proofErr w:type="spellStart"/>
      <w:r w:rsidRPr="00922175">
        <w:rPr>
          <w:color w:val="000000"/>
          <w:lang w:eastAsia="ru-RU"/>
        </w:rPr>
        <w:t>здоровьесберегающей</w:t>
      </w:r>
      <w:proofErr w:type="spellEnd"/>
      <w:r w:rsidRPr="00922175">
        <w:rPr>
          <w:color w:val="000000"/>
          <w:lang w:eastAsia="ru-RU"/>
        </w:rPr>
        <w:t xml:space="preserve"> компетенцией</w:t>
      </w:r>
    </w:p>
    <w:p w:rsidR="00922175" w:rsidRDefault="00922175" w:rsidP="00813D41">
      <w:pPr>
        <w:ind w:left="1080"/>
        <w:rPr>
          <w:b/>
          <w:i/>
        </w:rPr>
      </w:pPr>
    </w:p>
    <w:p w:rsidR="00922175" w:rsidRDefault="00922175" w:rsidP="00813D41">
      <w:pPr>
        <w:ind w:left="1080"/>
        <w:rPr>
          <w:b/>
          <w:i/>
        </w:rPr>
      </w:pPr>
    </w:p>
    <w:p w:rsidR="00813D41" w:rsidRDefault="00813D41" w:rsidP="00813D41">
      <w:pPr>
        <w:ind w:left="1080"/>
        <w:rPr>
          <w:b/>
          <w:i/>
        </w:rPr>
      </w:pPr>
      <w:r>
        <w:rPr>
          <w:b/>
          <w:i/>
        </w:rPr>
        <w:lastRenderedPageBreak/>
        <w:t>4.План заседаний методического объединения.</w:t>
      </w:r>
    </w:p>
    <w:tbl>
      <w:tblPr>
        <w:tblW w:w="993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12"/>
        <w:gridCol w:w="1134"/>
        <w:gridCol w:w="2126"/>
        <w:gridCol w:w="1418"/>
        <w:gridCol w:w="3118"/>
        <w:gridCol w:w="1725"/>
      </w:tblGrid>
      <w:tr w:rsidR="00813D41" w:rsidTr="007A07BE">
        <w:trPr>
          <w:trHeight w:val="62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Основные вопросы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41" w:rsidRPr="00A30A3A" w:rsidRDefault="00813D41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 w:rsidRPr="00A30A3A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34019" w:rsidTr="007A07BE">
        <w:trPr>
          <w:trHeight w:val="62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Default="00834019" w:rsidP="00FF287D">
            <w:pPr>
              <w:widowControl w:val="0"/>
              <w:autoSpaceDE w:val="0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Default="00834019" w:rsidP="00FF287D">
            <w:pPr>
              <w:widowControl w:val="0"/>
              <w:autoSpaceDE w:val="0"/>
              <w:snapToGrid w:val="0"/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Pr="00AB1542" w:rsidRDefault="00922175" w:rsidP="00FF287D">
            <w:pPr>
              <w:widowControl w:val="0"/>
              <w:autoSpaceDE w:val="0"/>
              <w:snapToGrid w:val="0"/>
              <w:rPr>
                <w:i/>
              </w:rPr>
            </w:pPr>
            <w:r w:rsidRPr="00AB1542">
              <w:rPr>
                <w:rStyle w:val="a6"/>
                <w:bCs/>
                <w:i w:val="0"/>
                <w:color w:val="000000"/>
              </w:rPr>
              <w:t>«Перспективное планирование на 2015-2016 учебный 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Default="00834019" w:rsidP="00FF287D">
            <w:pPr>
              <w:widowControl w:val="0"/>
              <w:autoSpaceDE w:val="0"/>
              <w:snapToGrid w:val="0"/>
            </w:pPr>
            <w:r>
              <w:t>Круглый стол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175" w:rsidRDefault="00922175" w:rsidP="00AB1542">
            <w:pPr>
              <w:pStyle w:val="a3"/>
              <w:widowControl w:val="0"/>
              <w:numPr>
                <w:ilvl w:val="0"/>
                <w:numId w:val="16"/>
              </w:numPr>
              <w:snapToGrid w:val="0"/>
              <w:spacing w:line="240" w:lineRule="atLeast"/>
              <w:ind w:left="317" w:hanging="142"/>
            </w:pPr>
            <w:r>
              <w:t xml:space="preserve">Анализ работы РМО  учителей </w:t>
            </w:r>
            <w:r w:rsidRPr="00804529">
              <w:t xml:space="preserve">географии </w:t>
            </w:r>
            <w:r>
              <w:t xml:space="preserve">за прошедший учебный год.  </w:t>
            </w:r>
            <w:r w:rsidRPr="00804529">
              <w:t>Федулова И.Н., руководитель РМО</w:t>
            </w:r>
          </w:p>
          <w:p w:rsidR="00922175" w:rsidRDefault="00922175" w:rsidP="00AB1542">
            <w:pPr>
              <w:pStyle w:val="a3"/>
              <w:widowControl w:val="0"/>
              <w:numPr>
                <w:ilvl w:val="0"/>
                <w:numId w:val="16"/>
              </w:numPr>
              <w:snapToGrid w:val="0"/>
              <w:spacing w:line="240" w:lineRule="atLeast"/>
              <w:ind w:left="317" w:hanging="142"/>
            </w:pPr>
            <w:r>
              <w:t xml:space="preserve"> Планирование работы на текущий учебный год.</w:t>
            </w:r>
          </w:p>
          <w:p w:rsidR="00922175" w:rsidRDefault="00922175" w:rsidP="00AB1542">
            <w:pPr>
              <w:pStyle w:val="a3"/>
              <w:widowControl w:val="0"/>
              <w:numPr>
                <w:ilvl w:val="0"/>
                <w:numId w:val="16"/>
              </w:numPr>
              <w:snapToGrid w:val="0"/>
              <w:spacing w:line="240" w:lineRule="atLeast"/>
              <w:ind w:left="317" w:hanging="142"/>
            </w:pPr>
            <w:r>
              <w:t xml:space="preserve">Об итогах </w:t>
            </w:r>
            <w:r w:rsidRPr="00804529">
              <w:t xml:space="preserve">ОГЭ </w:t>
            </w:r>
            <w:r>
              <w:t xml:space="preserve">и ЕГЭ по  </w:t>
            </w:r>
            <w:r w:rsidRPr="00804529">
              <w:t xml:space="preserve">географии </w:t>
            </w:r>
            <w:r w:rsidR="00AB1542">
              <w:t xml:space="preserve">в </w:t>
            </w:r>
            <w:r>
              <w:t xml:space="preserve"> 201</w:t>
            </w:r>
            <w:r w:rsidRPr="00804529">
              <w:t>5</w:t>
            </w:r>
            <w:r>
              <w:t xml:space="preserve"> г.</w:t>
            </w:r>
            <w:r w:rsidRPr="00804529">
              <w:t>, Федулова И.Н., руководитель РМО</w:t>
            </w:r>
          </w:p>
          <w:p w:rsidR="00922175" w:rsidRPr="00804529" w:rsidRDefault="00922175" w:rsidP="00AB1542">
            <w:pPr>
              <w:pStyle w:val="a3"/>
              <w:widowControl w:val="0"/>
              <w:numPr>
                <w:ilvl w:val="0"/>
                <w:numId w:val="16"/>
              </w:numPr>
              <w:snapToGrid w:val="0"/>
              <w:spacing w:line="240" w:lineRule="atLeast"/>
              <w:ind w:left="317" w:hanging="142"/>
            </w:pPr>
            <w:r w:rsidRPr="00804529">
              <w:t xml:space="preserve">Организация внеурочной деятельности  в 2015-2016 учебном  году </w:t>
            </w:r>
            <w:r>
              <w:t xml:space="preserve"> </w:t>
            </w:r>
            <w:r w:rsidRPr="00804529">
              <w:t>– круглый стол.</w:t>
            </w:r>
          </w:p>
          <w:p w:rsidR="00834019" w:rsidRDefault="00834019" w:rsidP="00FF287D">
            <w:pPr>
              <w:widowControl w:val="0"/>
              <w:autoSpaceDE w:val="0"/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19" w:rsidRDefault="00834019" w:rsidP="00FF287D">
            <w:pPr>
              <w:widowControl w:val="0"/>
              <w:autoSpaceDE w:val="0"/>
              <w:snapToGrid w:val="0"/>
            </w:pPr>
            <w:r>
              <w:t>Федулова И.Н.</w:t>
            </w:r>
          </w:p>
        </w:tc>
      </w:tr>
      <w:tr w:rsidR="00834019" w:rsidTr="007A07BE">
        <w:trPr>
          <w:trHeight w:val="29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Default="00834019">
            <w:pPr>
              <w:widowControl w:val="0"/>
              <w:autoSpaceDE w:val="0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Default="00AB1542" w:rsidP="00AB1542">
            <w:pPr>
              <w:widowControl w:val="0"/>
              <w:autoSpaceDE w:val="0"/>
              <w:snapToGrid w:val="0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Pr="00AB1542" w:rsidRDefault="00AB1542">
            <w:pPr>
              <w:widowControl w:val="0"/>
              <w:autoSpaceDE w:val="0"/>
              <w:snapToGrid w:val="0"/>
            </w:pPr>
            <w:r w:rsidRPr="00AB1542">
              <w:rPr>
                <w:rStyle w:val="apple-converted-space"/>
                <w:bCs/>
                <w:iCs/>
                <w:color w:val="000000"/>
              </w:rPr>
              <w:t> </w:t>
            </w:r>
            <w:r w:rsidRPr="00AB1542">
              <w:rPr>
                <w:rStyle w:val="apple-converted-space"/>
                <w:bCs/>
                <w:i/>
                <w:iCs/>
                <w:color w:val="000000"/>
              </w:rPr>
              <w:t>«</w:t>
            </w:r>
            <w:r w:rsidRPr="00AB1542">
              <w:rPr>
                <w:rStyle w:val="a6"/>
                <w:bCs/>
                <w:i w:val="0"/>
                <w:color w:val="000000"/>
              </w:rPr>
              <w:t>Системно-</w:t>
            </w:r>
            <w:proofErr w:type="spellStart"/>
            <w:r w:rsidRPr="00AB1542">
              <w:rPr>
                <w:rStyle w:val="a5"/>
                <w:b w:val="0"/>
                <w:color w:val="000000"/>
              </w:rPr>
              <w:t>деятельностный</w:t>
            </w:r>
            <w:proofErr w:type="spellEnd"/>
            <w:r w:rsidRPr="00AB1542">
              <w:rPr>
                <w:rStyle w:val="a5"/>
                <w:b w:val="0"/>
                <w:color w:val="000000"/>
              </w:rPr>
              <w:t xml:space="preserve"> подход в обучении, как основа реализации ФГОС»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019" w:rsidRDefault="00AB1542">
            <w:pPr>
              <w:widowControl w:val="0"/>
              <w:autoSpaceDE w:val="0"/>
              <w:snapToGrid w:val="0"/>
            </w:pPr>
            <w:r w:rsidRPr="008E5003">
              <w:t>Мастер-класс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542" w:rsidRDefault="00AB1542" w:rsidP="00AB154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snapToGrid w:val="0"/>
              <w:ind w:left="175" w:firstLine="0"/>
            </w:pPr>
            <w:r>
              <w:t>Открытый урок в 5 классе</w:t>
            </w:r>
            <w:proofErr w:type="gramStart"/>
            <w:r>
              <w:t xml:space="preserve"> ,</w:t>
            </w:r>
            <w:proofErr w:type="gramEnd"/>
            <w:r>
              <w:t xml:space="preserve">Лазарева С.Ю., учитель МОУ «СОШ с. </w:t>
            </w:r>
            <w:proofErr w:type="spellStart"/>
            <w:r>
              <w:t>Теликовка</w:t>
            </w:r>
            <w:proofErr w:type="spellEnd"/>
            <w:r>
              <w:t>»</w:t>
            </w:r>
          </w:p>
          <w:p w:rsidR="00834019" w:rsidRDefault="00AB1542" w:rsidP="00AB154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snapToGrid w:val="0"/>
            </w:pPr>
            <w:r>
              <w:t>Мастер-классы по заявкам педагогов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19" w:rsidRDefault="00834019">
            <w:pPr>
              <w:widowControl w:val="0"/>
              <w:autoSpaceDE w:val="0"/>
              <w:snapToGrid w:val="0"/>
            </w:pPr>
            <w:r>
              <w:t>Федулова И.Н.</w:t>
            </w:r>
          </w:p>
        </w:tc>
      </w:tr>
    </w:tbl>
    <w:p w:rsidR="00813D41" w:rsidRDefault="00813D41" w:rsidP="00813D41"/>
    <w:p w:rsidR="00813D41" w:rsidRDefault="00813D41" w:rsidP="00813D41">
      <w:pPr>
        <w:ind w:left="360"/>
        <w:jc w:val="center"/>
        <w:rPr>
          <w:b/>
          <w:i/>
        </w:rPr>
      </w:pPr>
      <w:r>
        <w:rPr>
          <w:b/>
          <w:i/>
        </w:rPr>
        <w:t>5. Внекла</w:t>
      </w:r>
      <w:r w:rsidR="000C1470">
        <w:rPr>
          <w:b/>
          <w:i/>
        </w:rPr>
        <w:t xml:space="preserve">ссная работа </w:t>
      </w:r>
      <w:proofErr w:type="spellStart"/>
      <w:r w:rsidR="000C1470">
        <w:rPr>
          <w:b/>
          <w:i/>
        </w:rPr>
        <w:t>по_географии</w:t>
      </w:r>
      <w:proofErr w:type="spellEnd"/>
      <w:r>
        <w:rPr>
          <w:b/>
          <w:i/>
        </w:rPr>
        <w:t>.</w:t>
      </w:r>
    </w:p>
    <w:p w:rsidR="00813D41" w:rsidRDefault="00813D41" w:rsidP="00813D41">
      <w:pPr>
        <w:ind w:left="360"/>
        <w:jc w:val="center"/>
        <w:rPr>
          <w:b/>
          <w:i/>
        </w:rPr>
      </w:pPr>
      <w:r>
        <w:rPr>
          <w:b/>
          <w:i/>
        </w:rPr>
        <w:t>План-график основных мероприятий.</w:t>
      </w:r>
    </w:p>
    <w:tbl>
      <w:tblPr>
        <w:tblW w:w="9752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871"/>
        <w:gridCol w:w="4581"/>
        <w:gridCol w:w="3300"/>
      </w:tblGrid>
      <w:tr w:rsidR="00813D41" w:rsidTr="00AB15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мероприятия или комплекса мероприятий.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D41" w:rsidRDefault="00813D4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Ответственный.</w:t>
            </w:r>
          </w:p>
        </w:tc>
      </w:tr>
      <w:tr w:rsidR="00813D41" w:rsidTr="00AB15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AB1542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t>Октябрь-Ноябрь-декабрь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834019">
            <w:pPr>
              <w:widowControl w:val="0"/>
              <w:autoSpaceDE w:val="0"/>
              <w:snapToGrid w:val="0"/>
              <w:jc w:val="center"/>
            </w:pPr>
            <w:r>
              <w:t>Олимпиада (</w:t>
            </w:r>
            <w:r w:rsidR="00AB1542">
              <w:t xml:space="preserve">школьный и </w:t>
            </w:r>
            <w:r>
              <w:t>муниципальный этап</w:t>
            </w:r>
            <w:r w:rsidR="00AE43F8">
              <w:t>)</w:t>
            </w:r>
            <w:r w:rsidR="00AB1542">
              <w:t xml:space="preserve"> по географии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AB1542">
            <w:pPr>
              <w:widowControl w:val="0"/>
              <w:autoSpaceDE w:val="0"/>
              <w:snapToGrid w:val="0"/>
              <w:jc w:val="center"/>
            </w:pPr>
            <w:r>
              <w:t>Федулова И.Н.</w:t>
            </w:r>
          </w:p>
        </w:tc>
      </w:tr>
      <w:tr w:rsidR="00813D41" w:rsidTr="00AB15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Default="00AB1542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Январь-февраль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41" w:rsidRPr="00AB1542" w:rsidRDefault="00AB1542">
            <w:pPr>
              <w:widowControl w:val="0"/>
              <w:autoSpaceDE w:val="0"/>
              <w:snapToGrid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О</w:t>
            </w:r>
            <w:proofErr w:type="gramEnd"/>
            <w:r>
              <w:rPr>
                <w:i/>
                <w:lang w:val="en-US"/>
              </w:rPr>
              <w:t>n</w:t>
            </w:r>
            <w:r w:rsidRPr="00AB1542">
              <w:rPr>
                <w:i/>
              </w:rPr>
              <w:t>-</w:t>
            </w:r>
            <w:r>
              <w:rPr>
                <w:i/>
                <w:lang w:val="en-US"/>
              </w:rPr>
              <w:t>line</w:t>
            </w:r>
            <w:r>
              <w:rPr>
                <w:i/>
              </w:rPr>
              <w:t xml:space="preserve"> викторина, посвященная              80 -летию Саратовской губернии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41" w:rsidRDefault="00AB1542">
            <w:pPr>
              <w:widowControl w:val="0"/>
              <w:autoSpaceDE w:val="0"/>
              <w:snapToGrid w:val="0"/>
              <w:jc w:val="center"/>
            </w:pPr>
            <w:r>
              <w:t>Федулова И.Н.</w:t>
            </w:r>
          </w:p>
        </w:tc>
      </w:tr>
    </w:tbl>
    <w:p w:rsidR="00813D41" w:rsidRDefault="00813D41" w:rsidP="00813D41">
      <w:pPr>
        <w:ind w:left="360"/>
        <w:jc w:val="center"/>
      </w:pPr>
    </w:p>
    <w:p w:rsidR="005476DD" w:rsidRDefault="0083638A"/>
    <w:sectPr w:rsidR="0054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1">
    <w:nsid w:val="114B0DDE"/>
    <w:multiLevelType w:val="hybridMultilevel"/>
    <w:tmpl w:val="EFD6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0656"/>
    <w:multiLevelType w:val="multilevel"/>
    <w:tmpl w:val="85D6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C73FB"/>
    <w:multiLevelType w:val="hybridMultilevel"/>
    <w:tmpl w:val="372C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23D52"/>
    <w:multiLevelType w:val="multilevel"/>
    <w:tmpl w:val="630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51451"/>
    <w:multiLevelType w:val="hybridMultilevel"/>
    <w:tmpl w:val="260C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2623"/>
    <w:multiLevelType w:val="hybridMultilevel"/>
    <w:tmpl w:val="72CA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F63"/>
    <w:multiLevelType w:val="hybridMultilevel"/>
    <w:tmpl w:val="A5401C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E452A"/>
    <w:multiLevelType w:val="multilevel"/>
    <w:tmpl w:val="412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46DBD"/>
    <w:multiLevelType w:val="multilevel"/>
    <w:tmpl w:val="8CEA7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52ABF"/>
    <w:multiLevelType w:val="hybridMultilevel"/>
    <w:tmpl w:val="3F32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03CBF"/>
    <w:multiLevelType w:val="hybridMultilevel"/>
    <w:tmpl w:val="76B0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B37E6"/>
    <w:multiLevelType w:val="hybridMultilevel"/>
    <w:tmpl w:val="48DC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21C18"/>
    <w:multiLevelType w:val="hybridMultilevel"/>
    <w:tmpl w:val="65F6F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11414"/>
    <w:multiLevelType w:val="hybridMultilevel"/>
    <w:tmpl w:val="D3E8E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41"/>
    <w:rsid w:val="000C1470"/>
    <w:rsid w:val="000F1402"/>
    <w:rsid w:val="00155E81"/>
    <w:rsid w:val="00432FB7"/>
    <w:rsid w:val="00503E9E"/>
    <w:rsid w:val="007A07BE"/>
    <w:rsid w:val="007A451F"/>
    <w:rsid w:val="00813D41"/>
    <w:rsid w:val="00834019"/>
    <w:rsid w:val="0083638A"/>
    <w:rsid w:val="00854583"/>
    <w:rsid w:val="00922175"/>
    <w:rsid w:val="00A30A3A"/>
    <w:rsid w:val="00A33F3C"/>
    <w:rsid w:val="00AB1542"/>
    <w:rsid w:val="00AE43F8"/>
    <w:rsid w:val="00BC0488"/>
    <w:rsid w:val="00C70797"/>
    <w:rsid w:val="00D85019"/>
    <w:rsid w:val="00F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5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854583"/>
    <w:rPr>
      <w:b/>
      <w:bCs/>
    </w:rPr>
  </w:style>
  <w:style w:type="character" w:customStyle="1" w:styleId="apple-converted-space">
    <w:name w:val="apple-converted-space"/>
    <w:basedOn w:val="a0"/>
    <w:rsid w:val="00854583"/>
  </w:style>
  <w:style w:type="character" w:styleId="a6">
    <w:name w:val="Emphasis"/>
    <w:basedOn w:val="a0"/>
    <w:uiPriority w:val="20"/>
    <w:qFormat/>
    <w:rsid w:val="009221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5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854583"/>
    <w:rPr>
      <w:b/>
      <w:bCs/>
    </w:rPr>
  </w:style>
  <w:style w:type="character" w:customStyle="1" w:styleId="apple-converted-space">
    <w:name w:val="apple-converted-space"/>
    <w:basedOn w:val="a0"/>
    <w:rsid w:val="00854583"/>
  </w:style>
  <w:style w:type="character" w:styleId="a6">
    <w:name w:val="Emphasis"/>
    <w:basedOn w:val="a0"/>
    <w:uiPriority w:val="20"/>
    <w:qFormat/>
    <w:rsid w:val="00922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2013-09-12T18:09:00Z</cp:lastPrinted>
  <dcterms:created xsi:type="dcterms:W3CDTF">2015-10-18T15:56:00Z</dcterms:created>
  <dcterms:modified xsi:type="dcterms:W3CDTF">2015-10-18T15:56:00Z</dcterms:modified>
</cp:coreProperties>
</file>