
<file path=[Content_Types].xml><?xml version="1.0" encoding="utf-8"?>
<Types xmlns="http://schemas.openxmlformats.org/package/2006/content-types">
  <Override PartName="/word/media/image1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line="252" w:lineRule="atLeast"/>
      </w:pPr>
      <w:r>
        <w:rPr/>
        <w:drawing>
          <wp:inline distB="0" distL="0" distR="0" distT="0">
            <wp:extent cx="676275" cy="8763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spacing w:line="252" w:lineRule="atLeast"/>
      </w:pPr>
      <w:r>
        <w:rPr/>
      </w:r>
    </w:p>
    <w:p>
      <w:pPr>
        <w:pStyle w:val="style0"/>
        <w:jc w:val="center"/>
        <w:spacing w:after="0" w:before="0" w:line="252" w:lineRule="atLeast"/>
      </w:pPr>
      <w:r>
        <w:rPr>
          <w:sz w:val="28"/>
          <w:spacing w:val="24"/>
          <w:b/>
          <w:szCs w:val="28"/>
          <w:rFonts w:ascii="Times New Roman" w:hAnsi="Times New Roman"/>
        </w:rPr>
        <w:t>УПРАВЛЕНИЕ ОБРАЗОВАНИЯ</w:t>
      </w:r>
    </w:p>
    <w:p>
      <w:pPr>
        <w:pStyle w:val="style0"/>
        <w:jc w:val="center"/>
        <w:spacing w:after="0" w:before="0" w:line="252" w:lineRule="atLeast"/>
      </w:pPr>
      <w:r>
        <w:rPr>
          <w:sz w:val="28"/>
          <w:spacing w:val="24"/>
          <w:b/>
          <w:szCs w:val="28"/>
          <w:rFonts w:ascii="Times New Roman" w:hAnsi="Times New Roman"/>
        </w:rPr>
        <w:t>АДМИНИСТРАЦИИ  ДУХОВНИЦКОГО МУНИЦИПАЛЬНОГО РАЙОНА САРАТОВСКОЙ ОБЛАСТИ</w:t>
      </w:r>
    </w:p>
    <w:p>
      <w:pPr>
        <w:pStyle w:val="style0"/>
        <w:jc w:val="center"/>
        <w:spacing w:after="0" w:before="0" w:line="252" w:lineRule="atLeast"/>
      </w:pPr>
      <w:r>
        <w:rPr/>
      </w:r>
    </w:p>
    <w:p>
      <w:pPr>
        <w:pStyle w:val="style0"/>
        <w:jc w:val="center"/>
        <w:spacing w:after="0" w:before="0" w:line="252" w:lineRule="atLeast"/>
      </w:pPr>
      <w:r>
        <w:rPr/>
      </w:r>
    </w:p>
    <w:p>
      <w:pPr>
        <w:pStyle w:val="style0"/>
        <w:jc w:val="center"/>
        <w:spacing w:after="0" w:before="0" w:line="252" w:lineRule="atLeast"/>
      </w:pPr>
      <w:r>
        <w:rPr>
          <w:sz w:val="28"/>
          <w:spacing w:val="24"/>
          <w:b/>
          <w:szCs w:val="28"/>
          <w:rFonts w:ascii="Times New Roman" w:hAnsi="Times New Roman"/>
        </w:rPr>
        <w:t xml:space="preserve">Приказ </w:t>
      </w:r>
    </w:p>
    <w:p>
      <w:pPr>
        <w:pStyle w:val="style0"/>
        <w:spacing w:after="0" w:before="0"/>
      </w:pPr>
      <w:r>
        <w:rPr>
          <w:sz w:val="28"/>
          <w:szCs w:val="28"/>
          <w:rFonts w:ascii="Times New Roman" w:hAnsi="Times New Roman"/>
        </w:rPr>
        <w:t xml:space="preserve">      </w:t>
      </w:r>
      <w:r>
        <w:rPr>
          <w:sz w:val="28"/>
          <w:szCs w:val="28"/>
          <w:rFonts w:ascii="Times New Roman" w:hAnsi="Times New Roman"/>
        </w:rPr>
        <w:t>16</w:t>
      </w:r>
      <w:r>
        <w:rPr>
          <w:sz w:val="28"/>
          <w:szCs w:val="28"/>
          <w:rFonts w:ascii="Times New Roman" w:hAnsi="Times New Roman"/>
        </w:rPr>
        <w:t xml:space="preserve">.05. 2012 г.                                                                           № </w:t>
      </w:r>
      <w:r>
        <w:rPr>
          <w:sz w:val="28"/>
          <w:szCs w:val="28"/>
          <w:rFonts w:ascii="Times New Roman" w:hAnsi="Times New Roman"/>
        </w:rPr>
        <w:t>127</w:t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/>
      </w:r>
    </w:p>
    <w:p>
      <w:pPr>
        <w:pStyle w:val="style0"/>
        <w:spacing w:line="100" w:lineRule="atLeast"/>
      </w:pPr>
      <w:r>
        <w:rPr>
          <w:sz w:val="28"/>
          <w:b/>
          <w:szCs w:val="28"/>
          <w:rFonts w:ascii="Times New Roman" w:cs="Times New Roman" w:hAnsi="Times New Roman"/>
        </w:rPr>
        <w:t xml:space="preserve">О подведении итогов </w:t>
      </w:r>
    </w:p>
    <w:p>
      <w:pPr>
        <w:pStyle w:val="style0"/>
        <w:spacing w:line="100" w:lineRule="atLeast"/>
      </w:pPr>
      <w:r>
        <w:rPr>
          <w:sz w:val="28"/>
          <w:b/>
          <w:szCs w:val="28"/>
          <w:rFonts w:ascii="Times New Roman" w:cs="Times New Roman" w:hAnsi="Times New Roman"/>
        </w:rPr>
        <w:t>муниципального межпредметного</w:t>
      </w:r>
    </w:p>
    <w:p>
      <w:pPr>
        <w:pStyle w:val="style0"/>
        <w:spacing w:line="100" w:lineRule="atLeast"/>
      </w:pPr>
      <w:r>
        <w:rPr>
          <w:sz w:val="28"/>
          <w:b/>
          <w:szCs w:val="28"/>
          <w:rFonts w:ascii="Times New Roman" w:cs="Times New Roman" w:hAnsi="Times New Roman"/>
        </w:rPr>
        <w:t xml:space="preserve"> </w:t>
      </w:r>
      <w:r>
        <w:rPr>
          <w:sz w:val="28"/>
          <w:b/>
          <w:szCs w:val="28"/>
          <w:rFonts w:ascii="Times New Roman" w:cs="Times New Roman" w:hAnsi="Times New Roman"/>
        </w:rPr>
        <w:t>проекта «Международный день Матери-Земли»</w:t>
      </w:r>
    </w:p>
    <w:p>
      <w:pPr>
        <w:pStyle w:val="style0"/>
        <w:spacing w:line="100" w:lineRule="atLeast"/>
      </w:pPr>
      <w:r>
        <w:rPr/>
      </w:r>
    </w:p>
    <w:p>
      <w:pPr>
        <w:pStyle w:val="style24"/>
        <w:ind w:hanging="0" w:left="0" w:right="0"/>
      </w:pPr>
      <w:r>
        <w:rPr>
          <w:sz w:val="28"/>
          <w:szCs w:val="28"/>
          <w:rFonts w:ascii="Times New Roman" w:cs="Times New Roman" w:hAnsi="Times New Roman"/>
        </w:rPr>
        <w:t xml:space="preserve">На основании  экспертных оценок членов жюри  конкурсных мероприятий муниципального межпредметного проекта «Международный день Матери -Земли» </w:t>
      </w:r>
      <w:r>
        <w:rPr>
          <w:sz w:val="28"/>
          <w:b/>
          <w:szCs w:val="28"/>
          <w:iCs/>
          <w:bCs/>
          <w:rFonts w:ascii="Times New Roman" w:cs="Times New Roman" w:hAnsi="Times New Roman"/>
        </w:rPr>
        <w:t>ПРИКАЗЫВАЮ:</w:t>
      </w:r>
    </w:p>
    <w:p>
      <w:pPr>
        <w:pStyle w:val="style24"/>
        <w:ind w:firstLine="708" w:left="0" w:right="0"/>
      </w:pPr>
      <w:r>
        <w:rPr>
          <w:sz w:val="28"/>
          <w:szCs w:val="28"/>
          <w:rFonts w:ascii="Times New Roman" w:cs="Times New Roman" w:hAnsi="Times New Roman"/>
        </w:rPr>
        <w:t xml:space="preserve">1.Утвердить </w:t>
      </w:r>
      <w:bookmarkStart w:id="0" w:name="__DdeLink__20_1634657435"/>
      <w:r>
        <w:rPr>
          <w:sz w:val="28"/>
          <w:szCs w:val="28"/>
          <w:rFonts w:ascii="Times New Roman" w:cs="Times New Roman" w:hAnsi="Times New Roman"/>
        </w:rPr>
        <w:t>список победителей, призеров и участников конкурсных мероприятий муниципального межпредметного проекта «Международный день Матери -Земли»</w:t>
      </w:r>
      <w:bookmarkEnd w:id="0"/>
      <w:r>
        <w:rPr>
          <w:sz w:val="28"/>
          <w:szCs w:val="28"/>
          <w:iCs/>
          <w:bCs/>
          <w:rFonts w:ascii="Times New Roman" w:cs="Times New Roman" w:hAnsi="Times New Roman"/>
        </w:rPr>
      </w:r>
      <w:r>
        <w:rPr>
          <w:sz w:val="28"/>
          <w:szCs w:val="28"/>
          <w:iCs/>
          <w:bCs/>
          <w:rFonts w:ascii="Times New Roman" w:cs="Times New Roman" w:hAnsi="Times New Roman"/>
        </w:rPr>
        <w:t>(Приложение 1).</w:t>
      </w:r>
    </w:p>
    <w:p>
      <w:pPr>
        <w:pStyle w:val="style24"/>
        <w:ind w:firstLine="708" w:left="0" w:right="0"/>
      </w:pPr>
      <w:r>
        <w:rPr>
          <w:sz w:val="28"/>
          <w:szCs w:val="28"/>
          <w:iCs/>
          <w:bCs/>
          <w:rFonts w:ascii="Times New Roman" w:cs="Times New Roman" w:hAnsi="Times New Roman"/>
        </w:rPr>
        <w:t xml:space="preserve">2. Наградить грамотами Управления образования победителей и призеров конкурсных мероприятий муниципального межпредметного проекта «Международный день Матери -Земли». </w:t>
      </w:r>
    </w:p>
    <w:p>
      <w:pPr>
        <w:pStyle w:val="style24"/>
        <w:ind w:firstLine="708" w:left="0" w:right="0"/>
      </w:pPr>
      <w:r>
        <w:rPr>
          <w:sz w:val="28"/>
          <w:szCs w:val="28"/>
          <w:iCs/>
          <w:bCs/>
          <w:rFonts w:ascii="Times New Roman" w:cs="Times New Roman" w:hAnsi="Times New Roman"/>
        </w:rPr>
        <w:t>3. Разместить данный приказ на сайте управления образования.</w:t>
      </w:r>
    </w:p>
    <w:p>
      <w:pPr>
        <w:pStyle w:val="style24"/>
        <w:ind w:firstLine="708" w:left="0" w:right="0"/>
      </w:pPr>
      <w:r>
        <w:rPr>
          <w:sz w:val="28"/>
          <w:szCs w:val="28"/>
          <w:rFonts w:ascii="Times New Roman" w:cs="Times New Roman" w:hAnsi="Times New Roman"/>
        </w:rPr>
        <w:t xml:space="preserve">          </w:t>
      </w:r>
      <w:r>
        <w:rPr>
          <w:sz w:val="28"/>
          <w:szCs w:val="28"/>
          <w:rFonts w:ascii="Times New Roman" w:cs="Times New Roman" w:hAnsi="Times New Roman"/>
        </w:rPr>
        <w:t>4.</w:t>
      </w:r>
      <w:r>
        <w:rPr>
          <w:sz w:val="28"/>
          <w:szCs w:val="28"/>
          <w:rFonts w:ascii="Times New Roman" w:cs="Times New Roman" w:hAnsi="Times New Roman"/>
        </w:rPr>
        <w:t>Контроль над исполнением данного приказа возложить на методиста управления образования Сетежеву Ю.Ю.</w:t>
      </w:r>
    </w:p>
    <w:p>
      <w:pPr>
        <w:pStyle w:val="style24"/>
        <w:ind w:firstLine="708" w:left="0" w:right="0"/>
      </w:pPr>
      <w:r>
        <w:rPr/>
      </w:r>
    </w:p>
    <w:p>
      <w:pPr>
        <w:pStyle w:val="style24"/>
      </w:pPr>
      <w:r>
        <w:rPr>
          <w:sz w:val="28"/>
          <w:b/>
          <w:szCs w:val="28"/>
          <w:bCs/>
          <w:rFonts w:ascii="Times New Roman" w:cs="Times New Roman" w:hAnsi="Times New Roman"/>
        </w:rPr>
        <w:t>Начальник управления образования                          Н.Н.Кожебаткина</w:t>
      </w:r>
    </w:p>
    <w:p>
      <w:pPr>
        <w:pStyle w:val="style24"/>
      </w:pPr>
      <w:r>
        <w:rPr/>
      </w:r>
    </w:p>
    <w:p>
      <w:pPr>
        <w:pStyle w:val="style24"/>
      </w:pPr>
      <w:r>
        <w:rPr>
          <w:sz w:val="28"/>
          <w:szCs w:val="28"/>
          <w:iCs/>
          <w:bCs/>
          <w:rFonts w:ascii="Times New Roman" w:cs="Times New Roman" w:hAnsi="Times New Roman"/>
        </w:rPr>
        <w:t>С приказом ознакомлен:____________________Сетежева Ю.Ю.______2012г.</w:t>
      </w:r>
    </w:p>
    <w:p>
      <w:pPr>
        <w:pStyle w:val="style0"/>
        <w:spacing w:after="0" w:before="0"/>
      </w:pPr>
      <w:r>
        <w:rPr/>
      </w:r>
    </w:p>
    <w:p>
      <w:pPr>
        <w:pStyle w:val="style24"/>
        <w:ind w:firstLine="708" w:left="0" w:right="0"/>
      </w:pPr>
      <w:r>
        <w:rPr/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720"/>
      </w:pPr>
    </w:lvl>
    <w:lvl w:ilvl="1">
      <w:start w:val="1"/>
      <w:numFmt w:val="decimal"/>
      <w:lvlJc w:val="left"/>
      <w:lvlText w:val="%2."/>
      <w:pPr>
        <w:ind w:hanging="360" w:left="1080"/>
      </w:pPr>
    </w:lvl>
    <w:lvl w:ilvl="2">
      <w:start w:val="4"/>
      <w:numFmt w:val="decimal"/>
      <w:lvlJc w:val="left"/>
      <w:lvlText w:val="%2.%3."/>
      <w:pPr>
        <w:ind w:hanging="360" w:left="1440"/>
      </w:pPr>
    </w:lvl>
    <w:lvl w:ilvl="3">
      <w:start w:val="1"/>
      <w:numFmt w:val="decimal"/>
      <w:lvlJc w:val="left"/>
      <w:lvlText w:val="%2.%3.%4."/>
      <w:pPr>
        <w:ind w:hanging="360" w:left="1800"/>
      </w:pPr>
    </w:lvl>
    <w:lvl w:ilvl="4">
      <w:start w:val="1"/>
      <w:numFmt w:val="decimal"/>
      <w:lvlJc w:val="left"/>
      <w:lvlText w:val="%2.%3.%4.%5."/>
      <w:pPr>
        <w:ind w:hanging="360" w:left="2160"/>
      </w:pPr>
    </w:lvl>
    <w:lvl w:ilvl="5">
      <w:start w:val="1"/>
      <w:numFmt w:val="decimal"/>
      <w:lvlJc w:val="left"/>
      <w:lvlText w:val="%2.%3.%4.%5.%6."/>
      <w:pPr>
        <w:ind w:hanging="360" w:left="2520"/>
      </w:pPr>
    </w:lvl>
    <w:lvl w:ilvl="6">
      <w:start w:val="1"/>
      <w:numFmt w:val="decimal"/>
      <w:lvlJc w:val="left"/>
      <w:lvlText w:val="%2.%3.%4.%5.%6.%7."/>
      <w:pPr>
        <w:ind w:hanging="360" w:left="2880"/>
      </w:pPr>
    </w:lvl>
    <w:lvl w:ilvl="7">
      <w:start w:val="1"/>
      <w:numFmt w:val="decimal"/>
      <w:lvlJc w:val="left"/>
      <w:lvlText w:val="%2.%3.%4.%5.%6.%7.%8."/>
      <w:pPr>
        <w:ind w:hanging="360" w:left="3240"/>
      </w:pPr>
    </w:lvl>
    <w:lvl w:ilvl="8">
      <w:start w:val="1"/>
      <w:numFmt w:val="decimal"/>
      <w:lvlJc w:val="left"/>
      <w:lvlText w:val="%2.%3.%4.%5.%6.%7.%8.%9."/>
      <w:pPr>
        <w:ind w:hanging="360" w:left="3600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" w:eastAsia="Lucida Sans Unicode" w:hAnsi="Calibri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Основной текст Знак"/>
    <w:basedOn w:val="style15"/>
    <w:next w:val="style16"/>
    <w:rPr/>
  </w:style>
  <w:style w:styleId="style17" w:type="character">
    <w:name w:val="Текст выноски Знак"/>
    <w:basedOn w:val="style15"/>
    <w:next w:val="style17"/>
    <w:rPr/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9" w:type="paragraph">
    <w:name w:val="Основной текст"/>
    <w:basedOn w:val="style0"/>
    <w:next w:val="style19"/>
    <w:pPr>
      <w:spacing w:after="120" w:before="0" w:line="100" w:lineRule="atLeast"/>
    </w:pPr>
    <w:rPr>
      <w:sz w:val="24"/>
      <w:szCs w:val="24"/>
      <w:rFonts w:ascii="Times New Roman" w:cs="Times New Roman" w:eastAsia="Times New Roman" w:hAnsi="Times New Roman"/>
    </w:rPr>
  </w:style>
  <w:style w:styleId="style20" w:type="paragraph">
    <w:name w:val="Список"/>
    <w:basedOn w:val="style19"/>
    <w:next w:val="style20"/>
    <w:pPr/>
    <w:rPr>
      <w:rFonts w:ascii="Arial" w:cs="Mangal" w:hAnsi="Ari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2" w:type="paragraph">
    <w:name w:val="Указатель"/>
    <w:basedOn w:val="style0"/>
    <w:next w:val="style22"/>
    <w:pPr>
      <w:suppressLineNumbers/>
    </w:pPr>
    <w:rPr>
      <w:rFonts w:ascii="Arial" w:cs="Mangal" w:hAnsi="Arial"/>
    </w:rPr>
  </w:style>
  <w:style w:styleId="style23" w:type="paragraph">
    <w:name w:val="Balloon Text"/>
    <w:basedOn w:val="style0"/>
    <w:next w:val="style23"/>
    <w:pPr/>
    <w:rPr/>
  </w:style>
  <w:style w:styleId="style24" w:type="paragraph">
    <w:name w:val="No Spacing"/>
    <w:next w:val="style24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4"/>
      <w:rFonts w:ascii="Arial" w:cs="Mangal" w:eastAsia="Lucida Sans Unicode" w:hAnsi="Arial"/>
      <w:lang w:bidi="hi-IN" w:eastAsia="zh-CN" w:val="ru-RU"/>
    </w:rPr>
  </w:style>
  <w:style w:styleId="style25" w:type="paragraph">
    <w:name w:val="Содержимое таблицы"/>
    <w:basedOn w:val="style0"/>
    <w:next w:val="style25"/>
    <w:pPr>
      <w:suppressLineNumbers/>
    </w:pPr>
    <w:rPr/>
  </w:style>
  <w:style w:styleId="style26" w:type="paragraph">
    <w:name w:val="Заголовок таблицы"/>
    <w:basedOn w:val="style25"/>
    <w:next w:val="style26"/>
    <w:pPr>
      <w:jc w:val="center"/>
      <w:suppressLineNumbers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2012-05-02T09:32:00.00Z</dcterms:created>
  <dc:creator>Admin</dc:creator>
  <cp:lastModifiedBy>Admin</cp:lastModifiedBy>
  <cp:lastPrinted>2012-05-16T12:24:21.00Z</cp:lastPrinted>
  <dcterms:modified xsi:type="dcterms:W3CDTF">2012-05-02T10:08:00.00Z</dcterms:modified>
  <cp:revision>17</cp:revision>
</cp:coreProperties>
</file>